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C756" w14:textId="1631DC4D"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299F5C79" w:rsidR="00F46D4D" w:rsidRDefault="00F46D4D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>административного регламента в новой редакции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</w:t>
      </w:r>
      <w:r w:rsidR="00BF4454">
        <w:rPr>
          <w:rFonts w:ascii="Times New Roman" w:hAnsi="Times New Roman" w:cs="Times New Roman"/>
          <w:sz w:val="28"/>
          <w:szCs w:val="28"/>
        </w:rPr>
        <w:t>«</w:t>
      </w:r>
      <w:r w:rsidR="00BF4454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BF4454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Pr="00EA1ACA">
        <w:rPr>
          <w:rFonts w:ascii="Times New Roman" w:hAnsi="Times New Roman" w:cs="Times New Roman"/>
          <w:sz w:val="28"/>
          <w:szCs w:val="28"/>
        </w:rPr>
        <w:t>отмены</w:t>
      </w:r>
      <w:r w:rsidR="00BF4454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81370A" w:rsidRPr="000F74F1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BF4454">
        <w:rPr>
          <w:rFonts w:ascii="Times New Roman" w:hAnsi="Times New Roman" w:cs="Times New Roman"/>
          <w:sz w:val="28"/>
          <w:szCs w:val="28"/>
        </w:rPr>
        <w:t>:</w:t>
      </w:r>
    </w:p>
    <w:p w14:paraId="1332B320" w14:textId="77777777" w:rsidR="00BF4454" w:rsidRDefault="00BF4454" w:rsidP="00BF4454">
      <w:pPr>
        <w:tabs>
          <w:tab w:val="left" w:pos="993"/>
        </w:tabs>
        <w:suppressAutoHyphens/>
        <w:autoSpaceDE w:val="0"/>
        <w:spacing w:before="113" w:after="11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 городского округа Кинель Самарской области 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26</w:t>
      </w:r>
      <w:r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марта 2018 г. № 754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городского округа Кинель Самарской области»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14:paraId="1B0E9876" w14:textId="77777777" w:rsidR="00BF4454" w:rsidRDefault="00BF4454" w:rsidP="00BF4454">
      <w:pPr>
        <w:tabs>
          <w:tab w:val="left" w:pos="993"/>
        </w:tabs>
        <w:suppressAutoHyphens/>
        <w:autoSpaceDE w:val="0"/>
        <w:spacing w:before="113" w:after="113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bookmarkStart w:id="1" w:name="_Hlk73613022"/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 городского округа Кинель Самарской области 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19</w:t>
      </w:r>
      <w:r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июня 2018 г. № 1555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изменения и дополнения в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городского округа Кинель Самарской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от 26.03.2018 г. № 754</w:t>
      </w:r>
      <w:r>
        <w:rPr>
          <w:rFonts w:ascii="Times New Roman" w:eastAsia="MS Mincho" w:hAnsi="Times New Roman"/>
          <w:sz w:val="28"/>
          <w:szCs w:val="28"/>
        </w:rPr>
        <w:t>»;</w:t>
      </w:r>
    </w:p>
    <w:bookmarkEnd w:id="1"/>
    <w:p w14:paraId="1A8D229A" w14:textId="1DB0EBCA" w:rsidR="00BF4454" w:rsidRPr="00EA1ACA" w:rsidRDefault="00BF4454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 городского округа Кинель Самарской области 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18</w:t>
      </w:r>
      <w:r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октября 2018 г. №  2785 «</w:t>
      </w:r>
      <w:r>
        <w:rPr>
          <w:rFonts w:ascii="Times New Roman" w:eastAsia="MS Mincho" w:hAnsi="Times New Roman"/>
          <w:bCs/>
          <w:color w:val="000000"/>
          <w:sz w:val="28"/>
          <w:szCs w:val="28"/>
        </w:rPr>
        <w:t xml:space="preserve">О внесении изменений и дополнения в </w:t>
      </w:r>
      <w:r>
        <w:rPr>
          <w:rFonts w:ascii="Times New Roman" w:eastAsia="MS Mincho" w:hAnsi="Times New Roman"/>
          <w:sz w:val="28"/>
          <w:szCs w:val="28"/>
        </w:rPr>
        <w:t xml:space="preserve">постановление администрации городского округа Кинель Самарской области </w:t>
      </w:r>
      <w:r>
        <w:rPr>
          <w:rFonts w:ascii="Times New Roman" w:eastAsia="MS Mincho" w:hAnsi="Times New Roman"/>
          <w:bCs/>
          <w:color w:val="000000"/>
          <w:sz w:val="28"/>
          <w:szCs w:val="28"/>
        </w:rPr>
        <w:t xml:space="preserve">от 26.03.2018 г. № 753 «Об утверждении административного регламента предоставления муниципальной услуги </w:t>
      </w:r>
      <w:r>
        <w:rPr>
          <w:rFonts w:ascii="Times New Roman" w:eastAsia="MS Mincho" w:hAnsi="Times New Roman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городского округа Кинель Самарской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от 26 марта 2018 г. № 754 (с изменениями от 19 июня 2018 г.)</w:t>
      </w:r>
    </w:p>
    <w:sectPr w:rsidR="00BF4454" w:rsidRPr="00EA1ACA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D4D"/>
    <w:rsid w:val="00015114"/>
    <w:rsid w:val="000723CD"/>
    <w:rsid w:val="00093814"/>
    <w:rsid w:val="000F74F1"/>
    <w:rsid w:val="00420F83"/>
    <w:rsid w:val="00421966"/>
    <w:rsid w:val="005826F7"/>
    <w:rsid w:val="006446E7"/>
    <w:rsid w:val="00783035"/>
    <w:rsid w:val="007E40D7"/>
    <w:rsid w:val="0081370A"/>
    <w:rsid w:val="00960DE5"/>
    <w:rsid w:val="00984934"/>
    <w:rsid w:val="009E4F3E"/>
    <w:rsid w:val="00B009EB"/>
    <w:rsid w:val="00BF4454"/>
    <w:rsid w:val="00C35044"/>
    <w:rsid w:val="00E43BA5"/>
    <w:rsid w:val="00EA1ACA"/>
    <w:rsid w:val="00F46D4D"/>
    <w:rsid w:val="00F973F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  <w15:docId w15:val="{830C9C4C-D711-4953-8BB0-568BB451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Заголовок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Светлана Дорофеева</cp:lastModifiedBy>
  <cp:revision>19</cp:revision>
  <cp:lastPrinted>2022-07-07T07:31:00Z</cp:lastPrinted>
  <dcterms:created xsi:type="dcterms:W3CDTF">2017-02-06T13:54:00Z</dcterms:created>
  <dcterms:modified xsi:type="dcterms:W3CDTF">2022-08-09T10:53:00Z</dcterms:modified>
</cp:coreProperties>
</file>